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D8" w:rsidRDefault="00DA2457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E20AD8" w:rsidRDefault="00DA2457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 买 人 须 知</w:t>
      </w:r>
    </w:p>
    <w:p w:rsidR="00E20AD8" w:rsidRDefault="00E20AD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20AD8" w:rsidRDefault="00DA2457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河北师范大学科研楼及农村教师培训基地B座</w:t>
      </w:r>
      <w:bookmarkStart w:id="2" w:name="OLE_LINK8"/>
      <w:bookmarkStart w:id="3" w:name="OLE_LINK9"/>
      <w:r>
        <w:rPr>
          <w:rFonts w:ascii="仿宋_GB2312" w:eastAsia="仿宋_GB2312" w:hint="eastAsia"/>
          <w:sz w:val="32"/>
          <w:szCs w:val="32"/>
          <w:u w:val="single"/>
        </w:rPr>
        <w:t>1409、1410</w:t>
      </w:r>
      <w:bookmarkEnd w:id="2"/>
      <w:bookmarkEnd w:id="3"/>
      <w:r>
        <w:rPr>
          <w:rFonts w:ascii="仿宋_GB2312" w:eastAsia="仿宋_GB2312" w:hint="eastAsia"/>
          <w:sz w:val="32"/>
          <w:szCs w:val="32"/>
        </w:rPr>
        <w:t>房间，</w:t>
      </w:r>
      <w:bookmarkStart w:id="4" w:name="OLE_LINK107"/>
      <w:bookmarkStart w:id="5" w:name="OLE_LINK3"/>
      <w:bookmarkStart w:id="6" w:name="OLE_LINK4"/>
      <w:bookmarkEnd w:id="0"/>
      <w:bookmarkEnd w:id="1"/>
      <w:r w:rsidR="008572E1">
        <w:rPr>
          <w:rFonts w:ascii="仿宋_GB2312" w:eastAsia="仿宋_GB2312" w:hint="eastAsia"/>
          <w:sz w:val="32"/>
          <w:szCs w:val="32"/>
        </w:rPr>
        <w:t>建筑</w:t>
      </w:r>
      <w:r>
        <w:rPr>
          <w:rFonts w:ascii="仿宋_GB2312" w:eastAsia="仿宋_GB2312" w:hint="eastAsia"/>
          <w:sz w:val="32"/>
          <w:szCs w:val="32"/>
        </w:rPr>
        <w:t>面积</w:t>
      </w:r>
      <w:r w:rsidR="000D516E">
        <w:rPr>
          <w:rFonts w:ascii="仿宋_GB2312" w:eastAsia="仿宋_GB2312" w:hint="eastAsia"/>
          <w:sz w:val="32"/>
          <w:szCs w:val="32"/>
        </w:rPr>
        <w:t>总计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>90</w:t>
      </w:r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  <w:bookmarkStart w:id="7" w:name="_GoBack"/>
      <w:bookmarkEnd w:id="7"/>
    </w:p>
    <w:p w:rsidR="00E20AD8" w:rsidRDefault="00DA2457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1.拍卖标的：</w:t>
      </w:r>
      <w:r>
        <w:rPr>
          <w:rFonts w:ascii="仿宋_GB2312" w:eastAsia="仿宋_GB2312" w:hint="eastAsia"/>
          <w:sz w:val="32"/>
          <w:szCs w:val="32"/>
        </w:rPr>
        <w:t>上述房屋5年承租权</w:t>
      </w:r>
      <w:bookmarkStart w:id="8" w:name="OLE_LINK123"/>
      <w:bookmarkStart w:id="9" w:name="OLE_LINK124"/>
      <w:r>
        <w:rPr>
          <w:rFonts w:ascii="仿宋_GB2312" w:eastAsia="仿宋_GB2312" w:hint="eastAsia"/>
          <w:sz w:val="32"/>
          <w:szCs w:val="32"/>
        </w:rPr>
        <w:t>。</w:t>
      </w:r>
      <w:bookmarkEnd w:id="8"/>
      <w:bookmarkEnd w:id="9"/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2755B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2755B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2755B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2755B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2755B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2755BF">
        <w:rPr>
          <w:rFonts w:ascii="仿宋_GB2312" w:eastAsia="仿宋_GB2312"/>
          <w:sz w:val="32"/>
          <w:szCs w:val="32"/>
        </w:rPr>
        <w:fldChar w:fldCharType="end"/>
      </w:r>
      <w:bookmarkStart w:id="10" w:name="OLE_LINK78"/>
      <w:bookmarkStart w:id="11" w:name="OLE_LINK77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2755B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2755B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2755B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2755B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2755B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2755B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2755BF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2755BF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2755BF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”公示和拍卖。租金保留价为0.9</w:t>
      </w:r>
      <w:bookmarkStart w:id="12" w:name="OLE_LINK103"/>
      <w:bookmarkStart w:id="13" w:name="OLE_LINK104"/>
      <w:r>
        <w:rPr>
          <w:rFonts w:ascii="仿宋_GB2312" w:eastAsia="仿宋_GB2312" w:hint="eastAsia"/>
          <w:sz w:val="32"/>
          <w:szCs w:val="32"/>
        </w:rPr>
        <w:t>元/平方米/天</w:t>
      </w:r>
      <w:bookmarkEnd w:id="12"/>
      <w:bookmarkEnd w:id="13"/>
      <w:r>
        <w:rPr>
          <w:rFonts w:ascii="仿宋_GB2312" w:eastAsia="仿宋_GB2312" w:hint="eastAsia"/>
          <w:sz w:val="32"/>
          <w:szCs w:val="32"/>
        </w:rPr>
        <w:t>（全年以360天计）；增价拍卖，每次报价最低增加金额为0.05元/平方米/天，报价最高者中选。</w:t>
      </w:r>
    </w:p>
    <w:p w:rsidR="00E20AD8" w:rsidRDefault="00DA2457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E20AD8" w:rsidRDefault="00DA2457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1.物业费向出租方缴纳。现行物业费标准5.4元/平方米/</w:t>
      </w:r>
      <w:r>
        <w:rPr>
          <w:rFonts w:ascii="仿宋_GB2312" w:eastAsia="仿宋_GB2312" w:hint="eastAsia"/>
          <w:sz w:val="32"/>
          <w:szCs w:val="32"/>
        </w:rPr>
        <w:lastRenderedPageBreak/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2.空调费向大楼物业公司缴纳。现行空调费收费办法为：基础费+流量费。其中，基础费为5元/平方米/月（全年以8个月计，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4" w:name="OLE_LINK19"/>
      <w:bookmarkStart w:id="15" w:name="OLE_LINK20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0.89元/度（电量）</w:t>
      </w:r>
      <w:bookmarkEnd w:id="14"/>
      <w:bookmarkEnd w:id="15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6" w:name="OLE_LINK10"/>
      <w:bookmarkStart w:id="17" w:name="OLE_LINK7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6"/>
      <w:bookmarkEnd w:id="17"/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3.水电费缴按大楼物业公司要求缴纳。</w:t>
      </w:r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4.装修前需报出租方审批，之后报大楼物业公司，按物业公司要求缴纳装修保证金，并接受出租方和物业公司的监督。</w:t>
      </w:r>
    </w:p>
    <w:p w:rsidR="00E20AD8" w:rsidRDefault="00DA2457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8" w:name="OLE_LINK126"/>
      <w:bookmarkStart w:id="19" w:name="OLE_LINK125"/>
      <w:r>
        <w:rPr>
          <w:rFonts w:ascii="仿宋_GB2312" w:eastAsia="仿宋_GB2312" w:hint="eastAsia"/>
          <w:sz w:val="32"/>
          <w:szCs w:val="32"/>
        </w:rPr>
        <w:t>1.具有</w:t>
      </w:r>
      <w:bookmarkStart w:id="20" w:name="OLE_LINK71"/>
      <w:bookmarkStart w:id="21" w:name="OLE_LINK70"/>
      <w:r>
        <w:rPr>
          <w:rFonts w:ascii="仿宋_GB2312" w:eastAsia="仿宋_GB2312" w:hint="eastAsia"/>
          <w:sz w:val="32"/>
          <w:szCs w:val="32"/>
        </w:rPr>
        <w:t>合法的《营业执照》，“信用中国”网中无不良征信记录、经营无异常；另外，若为个体户，还要求经营者无犯罪记录。</w:t>
      </w:r>
    </w:p>
    <w:bookmarkEnd w:id="18"/>
    <w:bookmarkEnd w:id="19"/>
    <w:bookmarkEnd w:id="20"/>
    <w:bookmarkEnd w:id="21"/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2.须一家单位承租，不得多单位联合承租，不得转借、转租、分租。</w:t>
      </w:r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3.出租方与承租人签订</w:t>
      </w:r>
      <w:bookmarkStart w:id="22" w:name="OLE_LINK15"/>
      <w:bookmarkStart w:id="23" w:name="OLE_LINK76"/>
      <w:bookmarkStart w:id="24" w:name="OLE_LINK16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2"/>
      <w:bookmarkEnd w:id="23"/>
      <w:bookmarkEnd w:id="24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5" w:name="OLE_LINK17"/>
      <w:bookmarkStart w:id="26" w:name="OLE_LINK18"/>
      <w:r>
        <w:rPr>
          <w:rFonts w:ascii="仿宋_GB2312" w:eastAsia="仿宋_GB2312" w:hint="eastAsia"/>
          <w:sz w:val="32"/>
          <w:szCs w:val="32"/>
        </w:rPr>
        <w:t>缴纳</w:t>
      </w:r>
      <w:bookmarkStart w:id="27" w:name="OLE_LINK12"/>
      <w:bookmarkStart w:id="28" w:name="OLE_LINK11"/>
      <w:r>
        <w:rPr>
          <w:rFonts w:ascii="仿宋_GB2312" w:eastAsia="仿宋_GB2312" w:hint="eastAsia"/>
          <w:sz w:val="32"/>
          <w:szCs w:val="32"/>
        </w:rPr>
        <w:t>履约保证金</w:t>
      </w:r>
      <w:bookmarkStart w:id="29" w:name="OLE_LINK6"/>
      <w:bookmarkStart w:id="30" w:name="OLE_LINK5"/>
      <w:bookmarkEnd w:id="27"/>
      <w:bookmarkEnd w:id="28"/>
      <w:r>
        <w:rPr>
          <w:rFonts w:ascii="仿宋_GB2312" w:eastAsia="仿宋_GB2312" w:hint="eastAsia"/>
          <w:sz w:val="32"/>
          <w:szCs w:val="32"/>
        </w:rPr>
        <w:t>（与3个月租金同额）、首期</w:t>
      </w:r>
      <w:bookmarkStart w:id="31" w:name="OLE_LINK14"/>
      <w:bookmarkStart w:id="32" w:name="OLE_LINK13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31"/>
      <w:bookmarkEnd w:id="32"/>
      <w:r>
        <w:rPr>
          <w:rFonts w:ascii="仿宋_GB2312" w:eastAsia="仿宋_GB2312" w:hint="eastAsia"/>
          <w:sz w:val="32"/>
          <w:szCs w:val="32"/>
        </w:rPr>
        <w:t>。</w:t>
      </w:r>
      <w:bookmarkEnd w:id="25"/>
      <w:bookmarkEnd w:id="26"/>
      <w:r>
        <w:rPr>
          <w:rFonts w:ascii="仿宋_GB2312" w:eastAsia="仿宋_GB2312" w:hint="eastAsia"/>
          <w:sz w:val="32"/>
          <w:szCs w:val="32"/>
        </w:rPr>
        <w:t>租金、物业费须上达缴纳，每三个月缴纳1次。合同到期若无违约将无息退还履约保证金，若为违约解除合同不予退还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4"/>
    </w:p>
    <w:p w:rsidR="00E20AD8" w:rsidRDefault="00DA245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一旦参加竞拍，视为承租人已知悉本《竞买人须知》及《房屋租赁合同》《物业服务协议》的所有内容，竞买人获得拍卖公司出具的《进场交易凭证》即成为买受人。买受人须按照出租方要求及时签订《房屋租赁合同》《物业服务协议》，按时、</w:t>
      </w:r>
      <w:r>
        <w:rPr>
          <w:rFonts w:ascii="仿宋_GB2312" w:eastAsia="仿宋_GB2312" w:hint="eastAsia"/>
          <w:sz w:val="32"/>
          <w:szCs w:val="32"/>
        </w:rPr>
        <w:lastRenderedPageBreak/>
        <w:t>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E20AD8" w:rsidRDefault="00DA2457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5"/>
    <w:bookmarkEnd w:id="6"/>
    <w:p w:rsidR="00E20AD8" w:rsidRDefault="00E20AD8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E20AD8" w:rsidRDefault="00E20AD8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E20AD8" w:rsidRDefault="00DA2457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2026年9月22日</w:t>
      </w:r>
    </w:p>
    <w:sectPr w:rsidR="00E20AD8" w:rsidSect="00E20AD8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D24" w:rsidRDefault="000F2D24" w:rsidP="00E20AD8">
      <w:r>
        <w:separator/>
      </w:r>
    </w:p>
  </w:endnote>
  <w:endnote w:type="continuationSeparator" w:id="0">
    <w:p w:rsidR="000F2D24" w:rsidRDefault="000F2D24" w:rsidP="00E20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E20AD8" w:rsidRDefault="002755BF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DA2457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EA472F" w:rsidRPr="00EA472F">
          <w:rPr>
            <w:noProof/>
            <w:sz w:val="21"/>
            <w:lang w:val="zh-CN"/>
          </w:rPr>
          <w:t>1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D24" w:rsidRDefault="000F2D24" w:rsidP="00E20AD8">
      <w:r>
        <w:separator/>
      </w:r>
    </w:p>
  </w:footnote>
  <w:footnote w:type="continuationSeparator" w:id="0">
    <w:p w:rsidR="000F2D24" w:rsidRDefault="000F2D24" w:rsidP="00E20A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D0B4F"/>
    <w:rsid w:val="000D1DBB"/>
    <w:rsid w:val="000D3095"/>
    <w:rsid w:val="000D3C20"/>
    <w:rsid w:val="000D516E"/>
    <w:rsid w:val="000E7A3A"/>
    <w:rsid w:val="000F0D11"/>
    <w:rsid w:val="000F2D24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84807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755BF"/>
    <w:rsid w:val="00286356"/>
    <w:rsid w:val="0029006C"/>
    <w:rsid w:val="00291484"/>
    <w:rsid w:val="0029750A"/>
    <w:rsid w:val="002A1554"/>
    <w:rsid w:val="002A23A7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0352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1932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74CF"/>
    <w:rsid w:val="007E7E92"/>
    <w:rsid w:val="007F24DC"/>
    <w:rsid w:val="007F696E"/>
    <w:rsid w:val="007F78C7"/>
    <w:rsid w:val="00802AB2"/>
    <w:rsid w:val="00803B10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572E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5BB6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2457"/>
    <w:rsid w:val="00DA454B"/>
    <w:rsid w:val="00DB23E7"/>
    <w:rsid w:val="00DB5752"/>
    <w:rsid w:val="00DC53EA"/>
    <w:rsid w:val="00DD11F2"/>
    <w:rsid w:val="00DD30EC"/>
    <w:rsid w:val="00DD5BCA"/>
    <w:rsid w:val="00DE1ABF"/>
    <w:rsid w:val="00DE31B4"/>
    <w:rsid w:val="00DE6D50"/>
    <w:rsid w:val="00DF2BC5"/>
    <w:rsid w:val="00DF452A"/>
    <w:rsid w:val="00DF596C"/>
    <w:rsid w:val="00E07593"/>
    <w:rsid w:val="00E20AD8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A472F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3B531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20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20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E20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20AD8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E20AD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20A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178</Words>
  <Characters>1019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76</cp:revision>
  <dcterms:created xsi:type="dcterms:W3CDTF">2025-06-25T04:50:00Z</dcterms:created>
  <dcterms:modified xsi:type="dcterms:W3CDTF">2026-09-22T07:57:00Z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385D66818285409FAB308BF92EB3CC5C_12</vt:lpwstr>
  </property>
</Properties>
</file>