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F6D" w:rsidRDefault="00EF74B9">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E61F6D" w:rsidRDefault="00E61F6D">
      <w:pPr>
        <w:spacing w:line="520" w:lineRule="exact"/>
        <w:rPr>
          <w:rFonts w:ascii="仿宋_GB2312" w:eastAsia="仿宋_GB2312" w:hAnsi="宋体" w:cs="宋体"/>
          <w:color w:val="000000"/>
          <w:kern w:val="0"/>
          <w:sz w:val="30"/>
          <w:szCs w:val="30"/>
          <w:shd w:val="clear" w:color="auto" w:fill="FFFFFF"/>
        </w:rPr>
      </w:pPr>
    </w:p>
    <w:p w:rsidR="00E61F6D" w:rsidRDefault="00EF74B9">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E61F6D" w:rsidRDefault="00EF74B9">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E61F6D" w:rsidRDefault="00EF74B9">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52"/>
      <w:bookmarkStart w:id="2" w:name="OLE_LINK46"/>
      <w:bookmarkStart w:id="3" w:name="OLE_LINK51"/>
      <w:r>
        <w:rPr>
          <w:rFonts w:ascii="仿宋_GB2312" w:eastAsia="仿宋_GB2312" w:hAnsi="宋体" w:cs="宋体" w:hint="eastAsia"/>
          <w:b/>
          <w:color w:val="000000"/>
          <w:kern w:val="0"/>
          <w:sz w:val="30"/>
          <w:szCs w:val="30"/>
          <w:shd w:val="clear" w:color="auto" w:fill="FFFFFF"/>
        </w:rPr>
        <w:t>联系人：</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，联系电话：</w:t>
      </w:r>
      <w:r>
        <w:rPr>
          <w:rFonts w:ascii="仿宋_GB2312" w:eastAsia="仿宋_GB2312" w:hAnsi="宋体" w:cs="宋体" w:hint="eastAsia"/>
          <w:b/>
          <w:color w:val="000000"/>
          <w:kern w:val="0"/>
          <w:sz w:val="30"/>
          <w:szCs w:val="30"/>
          <w:shd w:val="clear" w:color="auto" w:fill="FFFFFF"/>
        </w:rPr>
        <w:t xml:space="preserve">   </w:t>
      </w:r>
    </w:p>
    <w:bookmarkEnd w:id="1"/>
    <w:bookmarkEnd w:id="2"/>
    <w:bookmarkEnd w:id="3"/>
    <w:p w:rsidR="00E61F6D" w:rsidRDefault="00EF74B9">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E61F6D" w:rsidRDefault="00EF74B9">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8"/>
      <w:bookmarkStart w:id="5" w:name="OLE_LINK29"/>
      <w:r>
        <w:rPr>
          <w:rFonts w:ascii="仿宋_GB2312" w:eastAsia="仿宋_GB2312" w:hAnsi="宋体" w:cs="仿宋" w:hint="eastAsia"/>
          <w:color w:val="000000"/>
          <w:sz w:val="30"/>
          <w:szCs w:val="30"/>
        </w:rPr>
        <w:t>石家庄市裕华区建设南大街</w:t>
      </w:r>
      <w:r>
        <w:rPr>
          <w:rFonts w:ascii="仿宋_GB2312" w:eastAsia="仿宋_GB2312" w:hAnsi="宋体" w:cs="仿宋" w:hint="eastAsia"/>
          <w:color w:val="000000"/>
          <w:sz w:val="30"/>
          <w:szCs w:val="30"/>
        </w:rPr>
        <w:t>269</w:t>
      </w:r>
      <w:r>
        <w:rPr>
          <w:rFonts w:ascii="仿宋_GB2312" w:eastAsia="仿宋_GB2312" w:hAnsi="宋体" w:cs="仿宋" w:hint="eastAsia"/>
          <w:color w:val="000000"/>
          <w:sz w:val="30"/>
          <w:szCs w:val="30"/>
        </w:rPr>
        <w:t>号的河北师范大学科研楼及农村教师培训基地综合楼</w:t>
      </w:r>
      <w:r>
        <w:rPr>
          <w:rFonts w:ascii="仿宋_GB2312" w:eastAsia="仿宋_GB2312" w:hAnsi="宋体" w:cs="仿宋" w:hint="eastAsia"/>
          <w:color w:val="000000"/>
          <w:sz w:val="30"/>
          <w:szCs w:val="30"/>
        </w:rPr>
        <w:t>B</w:t>
      </w:r>
      <w:r>
        <w:rPr>
          <w:rFonts w:ascii="仿宋_GB2312" w:eastAsia="仿宋_GB2312" w:hAnsi="宋体" w:cs="仿宋" w:hint="eastAsia"/>
          <w:color w:val="000000"/>
          <w:sz w:val="30"/>
          <w:szCs w:val="30"/>
        </w:rPr>
        <w:t>座</w:t>
      </w:r>
      <w:r w:rsidR="004B2FF9">
        <w:rPr>
          <w:rFonts w:ascii="仿宋_GB2312" w:eastAsia="仿宋_GB2312" w:hAnsi="宋体" w:cs="仿宋" w:hint="eastAsia"/>
          <w:color w:val="000000"/>
          <w:sz w:val="30"/>
          <w:szCs w:val="30"/>
        </w:rPr>
        <w:t>第</w:t>
      </w:r>
      <w:r>
        <w:rPr>
          <w:rFonts w:ascii="仿宋_GB2312" w:eastAsia="仿宋_GB2312" w:hAnsi="宋体" w:cs="仿宋" w:hint="eastAsia"/>
          <w:color w:val="000000"/>
          <w:sz w:val="30"/>
          <w:szCs w:val="30"/>
          <w:u w:val="single"/>
        </w:rPr>
        <w:t>10</w:t>
      </w:r>
      <w:r>
        <w:rPr>
          <w:rFonts w:ascii="仿宋_GB2312" w:eastAsia="仿宋_GB2312" w:hAnsi="宋体" w:cs="仿宋" w:hint="eastAsia"/>
          <w:color w:val="000000"/>
          <w:sz w:val="30"/>
          <w:szCs w:val="30"/>
        </w:rPr>
        <w:t>层</w:t>
      </w:r>
      <w:r>
        <w:rPr>
          <w:rFonts w:ascii="仿宋_GB2312" w:eastAsia="仿宋_GB2312" w:hAnsi="宋体" w:cs="仿宋" w:hint="eastAsia"/>
          <w:color w:val="000000"/>
          <w:sz w:val="30"/>
          <w:szCs w:val="30"/>
          <w:u w:val="single"/>
        </w:rPr>
        <w:t>1002</w:t>
      </w:r>
      <w:r>
        <w:rPr>
          <w:rFonts w:ascii="仿宋_GB2312" w:eastAsia="仿宋_GB2312" w:hAnsi="宋体" w:cs="仿宋" w:hint="eastAsia"/>
          <w:color w:val="000000"/>
          <w:sz w:val="30"/>
          <w:szCs w:val="30"/>
        </w:rPr>
        <w:t>室</w:t>
      </w:r>
      <w:r w:rsidR="004B2FF9">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面积总计</w:t>
      </w:r>
      <w:r>
        <w:rPr>
          <w:rFonts w:ascii="仿宋_GB2312" w:eastAsia="仿宋_GB2312" w:hAnsi="宋体" w:cs="仿宋" w:hint="eastAsia"/>
          <w:color w:val="000000"/>
          <w:sz w:val="30"/>
          <w:szCs w:val="30"/>
          <w:u w:val="single"/>
        </w:rPr>
        <w:t>45</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E61F6D" w:rsidRDefault="00EF74B9">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6"/>
      <w:bookmarkStart w:id="7" w:name="OLE_LINK10"/>
      <w:r>
        <w:rPr>
          <w:rFonts w:ascii="仿宋_GB2312" w:eastAsia="仿宋_GB2312" w:hAnsi="宋体" w:cs="宋体" w:hint="eastAsia"/>
          <w:b/>
          <w:color w:val="000000"/>
          <w:kern w:val="0"/>
          <w:sz w:val="30"/>
          <w:szCs w:val="30"/>
          <w:shd w:val="clear" w:color="auto" w:fill="FFFFFF"/>
        </w:rPr>
        <w:t>第一条</w:t>
      </w:r>
      <w:r>
        <w:rPr>
          <w:rFonts w:ascii="仿宋_GB2312" w:eastAsia="仿宋_GB2312" w:hAnsi="宋体" w:cs="宋体" w:hint="eastAsia"/>
          <w:b/>
          <w:color w:val="000000"/>
          <w:kern w:val="0"/>
          <w:sz w:val="30"/>
          <w:szCs w:val="30"/>
          <w:shd w:val="clear" w:color="auto" w:fill="FFFFFF"/>
        </w:rPr>
        <w:t xml:space="preserve"> </w:t>
      </w:r>
      <w:bookmarkStart w:id="8" w:name="OLE_LINK11"/>
      <w:bookmarkStart w:id="9" w:name="OLE_LINK15"/>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r>
        <w:rPr>
          <w:rFonts w:ascii="仿宋_GB2312" w:eastAsia="仿宋_GB2312" w:hAnsi="宋体" w:cs="宋体" w:hint="eastAsia"/>
          <w:color w:val="000000"/>
          <w:kern w:val="0"/>
          <w:sz w:val="30"/>
          <w:szCs w:val="30"/>
          <w:shd w:val="clear" w:color="auto" w:fill="FFFFFF"/>
        </w:rPr>
        <w:t>:</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12"/>
      <w:bookmarkStart w:id="12" w:name="OLE_LINK9"/>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承租房屋公共区域绿化养护服务、卫生清洁服务、公共秩序的维护服务；</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涉及公共安全的禁止行为管理；</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装修审批、装修水电管理、装修押金收缴、装修安全管理；</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按照物业公司制定的收费标准向乙方收取水电费、空调费。</w:t>
      </w:r>
    </w:p>
    <w:p w:rsidR="00E61F6D" w:rsidRDefault="00EF74B9">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乙方责任与义务</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服从甲方和甲方委托的物业公司对装修、安全、卫生、治安、垃圾等方面的管理；</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按</w:t>
      </w:r>
      <w:r>
        <w:rPr>
          <w:rFonts w:ascii="仿宋_GB2312" w:eastAsia="仿宋_GB2312" w:hAnsi="宋体" w:cs="宋体" w:hint="eastAsia"/>
          <w:color w:val="000000"/>
          <w:kern w:val="0"/>
          <w:sz w:val="30"/>
          <w:szCs w:val="30"/>
          <w:shd w:val="clear" w:color="auto" w:fill="FFFFFF"/>
        </w:rPr>
        <w:t>5.4</w:t>
      </w:r>
      <w:r>
        <w:rPr>
          <w:rFonts w:ascii="仿宋_GB2312" w:eastAsia="仿宋_GB2312" w:hAnsi="宋体" w:cs="宋体" w:hint="eastAsia"/>
          <w:color w:val="000000"/>
          <w:kern w:val="0"/>
          <w:sz w:val="30"/>
          <w:szCs w:val="30"/>
          <w:shd w:val="clear" w:color="auto" w:fill="FFFFFF"/>
        </w:rPr>
        <w:t>元</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平方米</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月的标准向甲方缴纳物业费，每月物业费</w:t>
      </w:r>
      <w:r>
        <w:rPr>
          <w:rFonts w:ascii="仿宋_GB2312" w:eastAsia="仿宋_GB2312" w:hAnsi="宋体" w:cs="宋体" w:hint="eastAsia"/>
          <w:color w:val="000000"/>
          <w:kern w:val="0"/>
          <w:sz w:val="30"/>
          <w:szCs w:val="30"/>
          <w:shd w:val="clear" w:color="auto" w:fill="FFFFFF"/>
        </w:rPr>
        <w:t>243</w:t>
      </w:r>
      <w:r>
        <w:rPr>
          <w:rFonts w:ascii="仿宋_GB2312" w:eastAsia="仿宋_GB2312" w:hAnsi="宋体" w:cs="宋体" w:hint="eastAsia"/>
          <w:color w:val="000000"/>
          <w:kern w:val="0"/>
          <w:sz w:val="30"/>
          <w:szCs w:val="30"/>
          <w:shd w:val="clear" w:color="auto" w:fill="FFFFFF"/>
        </w:rPr>
        <w:t>元，缴费时间与缴费金额如下表：</w:t>
      </w:r>
    </w:p>
    <w:p w:rsidR="00E61F6D" w:rsidRDefault="00E61F6D">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p w:rsidR="00E61F6D" w:rsidRDefault="00E61F6D">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E61F6D">
        <w:trPr>
          <w:trHeight w:val="425"/>
          <w:jc w:val="center"/>
        </w:trPr>
        <w:tc>
          <w:tcPr>
            <w:tcW w:w="1306" w:type="dxa"/>
            <w:vAlign w:val="center"/>
          </w:tcPr>
          <w:p w:rsidR="00E61F6D" w:rsidRDefault="00EF74B9" w:rsidP="004B2FF9">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t>应缴时间</w:t>
            </w:r>
            <w:bookmarkEnd w:id="14"/>
          </w:p>
        </w:tc>
        <w:tc>
          <w:tcPr>
            <w:tcW w:w="210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4B2FF9">
        <w:trPr>
          <w:jc w:val="center"/>
        </w:trPr>
        <w:tc>
          <w:tcPr>
            <w:tcW w:w="1306" w:type="dxa"/>
            <w:vAlign w:val="center"/>
          </w:tcPr>
          <w:p w:rsidR="004B2FF9" w:rsidRDefault="004B2FF9" w:rsidP="004B2FF9">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4B2FF9" w:rsidRDefault="004B2FF9" w:rsidP="004B2FF9">
            <w:pPr>
              <w:spacing w:line="320" w:lineRule="exact"/>
              <w:jc w:val="center"/>
              <w:rPr>
                <w:rFonts w:ascii="仿宋_GB2312" w:eastAsia="仿宋_GB2312" w:hAnsi="微软雅黑"/>
                <w:b/>
                <w:sz w:val="24"/>
              </w:rPr>
            </w:pPr>
            <w:bookmarkStart w:id="17" w:name="OLE_LINK18"/>
            <w:bookmarkStart w:id="18" w:name="OLE_LINK19"/>
            <w:r>
              <w:rPr>
                <w:rFonts w:ascii="仿宋_GB2312" w:eastAsia="仿宋_GB2312" w:hAnsi="微软雅黑" w:hint="eastAsia"/>
                <w:b/>
                <w:sz w:val="24"/>
              </w:rPr>
              <w:t>729元</w:t>
            </w:r>
            <w:bookmarkEnd w:id="17"/>
            <w:bookmarkEnd w:id="18"/>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1985"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r>
      <w:bookmarkEnd w:id="15"/>
      <w:bookmarkEnd w:id="16"/>
      <w:tr w:rsidR="00E61F6D">
        <w:trPr>
          <w:trHeight w:val="633"/>
          <w:jc w:val="center"/>
        </w:trPr>
        <w:tc>
          <w:tcPr>
            <w:tcW w:w="1306" w:type="dxa"/>
            <w:vAlign w:val="center"/>
          </w:tcPr>
          <w:p w:rsidR="00E61F6D" w:rsidRDefault="00EF74B9" w:rsidP="004B2FF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4B2FF9">
        <w:trPr>
          <w:jc w:val="center"/>
        </w:trPr>
        <w:tc>
          <w:tcPr>
            <w:tcW w:w="1306" w:type="dxa"/>
            <w:vAlign w:val="center"/>
          </w:tcPr>
          <w:p w:rsidR="004B2FF9" w:rsidRDefault="004B2FF9" w:rsidP="004B2FF9">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1985"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r>
      <w:tr w:rsidR="00E61F6D">
        <w:trPr>
          <w:trHeight w:val="633"/>
          <w:jc w:val="center"/>
        </w:trPr>
        <w:tc>
          <w:tcPr>
            <w:tcW w:w="1306" w:type="dxa"/>
            <w:vAlign w:val="center"/>
          </w:tcPr>
          <w:p w:rsidR="00E61F6D" w:rsidRDefault="00EF74B9" w:rsidP="004B2FF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4B2FF9">
        <w:trPr>
          <w:jc w:val="center"/>
        </w:trPr>
        <w:tc>
          <w:tcPr>
            <w:tcW w:w="1306" w:type="dxa"/>
            <w:vAlign w:val="center"/>
          </w:tcPr>
          <w:p w:rsidR="004B2FF9" w:rsidRDefault="004B2FF9" w:rsidP="004B2FF9">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1985"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r>
      <w:tr w:rsidR="00E61F6D">
        <w:trPr>
          <w:trHeight w:val="633"/>
          <w:jc w:val="center"/>
        </w:trPr>
        <w:tc>
          <w:tcPr>
            <w:tcW w:w="1306" w:type="dxa"/>
            <w:vAlign w:val="center"/>
          </w:tcPr>
          <w:p w:rsidR="00E61F6D" w:rsidRDefault="00EF74B9" w:rsidP="004B2FF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4B2FF9">
        <w:trPr>
          <w:jc w:val="center"/>
        </w:trPr>
        <w:tc>
          <w:tcPr>
            <w:tcW w:w="1306" w:type="dxa"/>
            <w:vAlign w:val="center"/>
          </w:tcPr>
          <w:p w:rsidR="004B2FF9" w:rsidRDefault="004B2FF9" w:rsidP="004B2FF9">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1985"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r>
      <w:tr w:rsidR="00E61F6D">
        <w:trPr>
          <w:trHeight w:val="633"/>
          <w:jc w:val="center"/>
        </w:trPr>
        <w:tc>
          <w:tcPr>
            <w:tcW w:w="1306" w:type="dxa"/>
            <w:vAlign w:val="center"/>
          </w:tcPr>
          <w:p w:rsidR="00E61F6D" w:rsidRDefault="00EF74B9" w:rsidP="004B2FF9">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E61F6D" w:rsidRDefault="00EF74B9" w:rsidP="004B2FF9">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4B2FF9">
        <w:trPr>
          <w:jc w:val="center"/>
        </w:trPr>
        <w:tc>
          <w:tcPr>
            <w:tcW w:w="1306" w:type="dxa"/>
            <w:vAlign w:val="center"/>
          </w:tcPr>
          <w:p w:rsidR="004B2FF9" w:rsidRDefault="004B2FF9" w:rsidP="004B2FF9">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2126"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c>
          <w:tcPr>
            <w:tcW w:w="1985" w:type="dxa"/>
            <w:vAlign w:val="center"/>
          </w:tcPr>
          <w:p w:rsidR="004B2FF9" w:rsidRDefault="004B2FF9" w:rsidP="004B2FF9">
            <w:pPr>
              <w:spacing w:line="320" w:lineRule="exact"/>
              <w:jc w:val="center"/>
              <w:rPr>
                <w:rFonts w:ascii="仿宋_GB2312" w:eastAsia="仿宋_GB2312" w:hAnsi="微软雅黑"/>
                <w:b/>
                <w:sz w:val="24"/>
              </w:rPr>
            </w:pPr>
            <w:r>
              <w:rPr>
                <w:rFonts w:ascii="仿宋_GB2312" w:eastAsia="仿宋_GB2312" w:hAnsi="微软雅黑" w:hint="eastAsia"/>
                <w:b/>
                <w:sz w:val="24"/>
              </w:rPr>
              <w:t>729元</w:t>
            </w:r>
          </w:p>
        </w:tc>
      </w:tr>
    </w:tbl>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按甲方委托的物业公司制定的收费标准和收费时间向物业公司缴纳水电费、空调费；</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乙方因自身经营产生的大规模垃圾自行清理。</w:t>
      </w:r>
    </w:p>
    <w:p w:rsidR="00E61F6D" w:rsidRDefault="00EF74B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甲方不承担责任的情况</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因不可抗力导致物业管理服务中断的；</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房屋本身存在固有瑕疵的；</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因维修养护物业共用部位、共用设施设备，暂时停水、停电、停止冷暖供应、停止共用设施设备使用且事先已告知乙方的；</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非甲方责任和甲方委托的物业公司责任，出现</w:t>
      </w:r>
      <w:bookmarkStart w:id="19" w:name="OLE_LINK14"/>
      <w:bookmarkStart w:id="20" w:name="OLE_LINK13"/>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乙方不遵守物业公司要求或拖欠物业公司相关费用，导致物业公司采取相关措施的。</w:t>
      </w:r>
    </w:p>
    <w:p w:rsidR="00E61F6D" w:rsidRDefault="00EF74B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E61F6D" w:rsidRDefault="00EF74B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名称</w:t>
      </w:r>
      <w:r>
        <w:rPr>
          <w:rFonts w:ascii="仿宋_GB2312" w:eastAsia="仿宋_GB2312" w:hAnsi="宋体" w:hint="eastAsia"/>
          <w:sz w:val="30"/>
          <w:szCs w:val="30"/>
        </w:rPr>
        <w:t>:</w:t>
      </w:r>
      <w:r>
        <w:rPr>
          <w:rFonts w:ascii="仿宋_GB2312" w:eastAsia="仿宋_GB2312" w:hAnsi="宋体" w:hint="eastAsia"/>
          <w:sz w:val="30"/>
          <w:szCs w:val="30"/>
        </w:rPr>
        <w:t>河北师大资产经营管理有限公司</w:t>
      </w:r>
    </w:p>
    <w:p w:rsidR="00E61F6D" w:rsidRDefault="00EF74B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纳税人识别号</w:t>
      </w:r>
      <w:r>
        <w:rPr>
          <w:rFonts w:ascii="仿宋_GB2312" w:eastAsia="仿宋_GB2312" w:hAnsi="宋体" w:hint="eastAsia"/>
          <w:sz w:val="30"/>
          <w:szCs w:val="30"/>
        </w:rPr>
        <w:t>:91130100693494882X</w:t>
      </w:r>
    </w:p>
    <w:p w:rsidR="00E61F6D" w:rsidRDefault="00EF74B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w:t>
      </w:r>
      <w:r>
        <w:rPr>
          <w:rFonts w:ascii="仿宋_GB2312" w:eastAsia="仿宋_GB2312" w:hAnsi="宋体" w:hint="eastAsia"/>
          <w:sz w:val="30"/>
          <w:szCs w:val="30"/>
        </w:rPr>
        <w:t>:</w:t>
      </w:r>
      <w:r>
        <w:rPr>
          <w:rFonts w:ascii="仿宋_GB2312" w:eastAsia="仿宋_GB2312" w:hAnsi="宋体" w:hint="eastAsia"/>
          <w:sz w:val="30"/>
          <w:szCs w:val="30"/>
        </w:rPr>
        <w:t>裕华区南二环东路</w:t>
      </w:r>
      <w:r>
        <w:rPr>
          <w:rFonts w:ascii="仿宋_GB2312" w:eastAsia="仿宋_GB2312" w:hAnsi="宋体" w:hint="eastAsia"/>
          <w:sz w:val="30"/>
          <w:szCs w:val="30"/>
        </w:rPr>
        <w:t>20</w:t>
      </w:r>
      <w:r>
        <w:rPr>
          <w:rFonts w:ascii="仿宋_GB2312" w:eastAsia="仿宋_GB2312" w:hAnsi="宋体" w:hint="eastAsia"/>
          <w:sz w:val="30"/>
          <w:szCs w:val="30"/>
        </w:rPr>
        <w:t>号</w:t>
      </w:r>
    </w:p>
    <w:p w:rsidR="00E61F6D" w:rsidRDefault="00EF74B9">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w:t>
      </w:r>
      <w:r>
        <w:rPr>
          <w:rFonts w:ascii="仿宋_GB2312" w:eastAsia="仿宋_GB2312" w:hAnsi="宋体" w:hint="eastAsia"/>
          <w:sz w:val="30"/>
          <w:szCs w:val="30"/>
        </w:rPr>
        <w:t>:</w:t>
      </w:r>
      <w:r>
        <w:rPr>
          <w:rFonts w:ascii="仿宋_GB2312" w:eastAsia="仿宋_GB2312" w:hAnsi="宋体" w:hint="eastAsia"/>
          <w:sz w:val="30"/>
          <w:szCs w:val="30"/>
        </w:rPr>
        <w:t>建行河北师大支行</w:t>
      </w:r>
    </w:p>
    <w:p w:rsidR="00E61F6D" w:rsidRDefault="00EF74B9">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w:t>
      </w:r>
      <w:r>
        <w:rPr>
          <w:rFonts w:ascii="仿宋_GB2312" w:eastAsia="仿宋_GB2312" w:hAnsi="宋体" w:hint="eastAsia"/>
          <w:sz w:val="30"/>
          <w:szCs w:val="30"/>
        </w:rPr>
        <w:t>:13001615270052500494</w:t>
      </w:r>
    </w:p>
    <w:p w:rsidR="00E61F6D" w:rsidRDefault="00EF74B9">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其他</w:t>
      </w:r>
    </w:p>
    <w:p w:rsidR="00E61F6D" w:rsidRDefault="00EF74B9">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E61F6D" w:rsidRDefault="00EF74B9">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E61F6D" w:rsidRDefault="00EF74B9">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本协议一式伍份，经甲乙双方盖章或签字后生效，甲方执四份，乙方执一份，具有同等法律效力。</w:t>
      </w:r>
    </w:p>
    <w:p w:rsidR="00E61F6D" w:rsidRDefault="00E61F6D">
      <w:pPr>
        <w:spacing w:line="520" w:lineRule="exact"/>
        <w:rPr>
          <w:rFonts w:ascii="仿宋_GB2312" w:eastAsia="仿宋_GB2312" w:hAnsi="宋体"/>
          <w:sz w:val="30"/>
          <w:szCs w:val="30"/>
        </w:rPr>
      </w:pPr>
    </w:p>
    <w:bookmarkEnd w:id="6"/>
    <w:bookmarkEnd w:id="7"/>
    <w:p w:rsidR="00E61F6D" w:rsidRDefault="00E61F6D">
      <w:pPr>
        <w:spacing w:line="520" w:lineRule="exact"/>
        <w:rPr>
          <w:rFonts w:ascii="仿宋_GB2312" w:eastAsia="仿宋_GB2312" w:hAnsi="宋体"/>
          <w:sz w:val="30"/>
          <w:szCs w:val="30"/>
        </w:rPr>
      </w:pPr>
    </w:p>
    <w:p w:rsidR="00E61F6D" w:rsidRDefault="00E61F6D">
      <w:pPr>
        <w:spacing w:line="520" w:lineRule="exact"/>
        <w:rPr>
          <w:rFonts w:ascii="仿宋_GB2312" w:eastAsia="仿宋_GB2312" w:hAnsi="宋体"/>
          <w:sz w:val="30"/>
          <w:szCs w:val="30"/>
        </w:rPr>
      </w:pPr>
    </w:p>
    <w:p w:rsidR="00E61F6D" w:rsidRDefault="00EF74B9">
      <w:pPr>
        <w:spacing w:line="520" w:lineRule="exact"/>
        <w:rPr>
          <w:rFonts w:ascii="仿宋_GB2312" w:eastAsia="仿宋_GB2312" w:hAnsi="宋体"/>
          <w:sz w:val="30"/>
          <w:szCs w:val="30"/>
        </w:rPr>
      </w:pPr>
      <w:r>
        <w:rPr>
          <w:rFonts w:ascii="仿宋_GB2312" w:eastAsia="仿宋_GB2312" w:hAnsi="宋体" w:hint="eastAsia"/>
          <w:sz w:val="30"/>
          <w:szCs w:val="30"/>
        </w:rPr>
        <w:t>甲方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p>
    <w:p w:rsidR="00E61F6D" w:rsidRDefault="00EF74B9">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E61F6D" w:rsidRDefault="00E61F6D">
      <w:pPr>
        <w:spacing w:line="520" w:lineRule="exact"/>
        <w:rPr>
          <w:rFonts w:ascii="仿宋_GB2312" w:eastAsia="仿宋_GB2312" w:hAnsi="宋体"/>
          <w:sz w:val="30"/>
          <w:szCs w:val="30"/>
        </w:rPr>
      </w:pPr>
    </w:p>
    <w:p w:rsidR="00E61F6D" w:rsidRDefault="00EF74B9">
      <w:pPr>
        <w:spacing w:line="520" w:lineRule="exact"/>
        <w:rPr>
          <w:rFonts w:ascii="仿宋_GB2312" w:eastAsia="仿宋_GB2312" w:hAnsi="宋体"/>
          <w:sz w:val="30"/>
          <w:szCs w:val="30"/>
        </w:rPr>
      </w:pPr>
      <w:r>
        <w:rPr>
          <w:rFonts w:ascii="仿宋_GB2312" w:eastAsia="仿宋_GB2312" w:hAnsi="宋体" w:hint="eastAsia"/>
          <w:sz w:val="30"/>
          <w:szCs w:val="30"/>
        </w:rPr>
        <w:t>甲方代表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p>
    <w:p w:rsidR="00E61F6D" w:rsidRDefault="00E61F6D">
      <w:pPr>
        <w:spacing w:line="520" w:lineRule="exact"/>
        <w:jc w:val="center"/>
        <w:rPr>
          <w:rFonts w:ascii="仿宋_GB2312" w:eastAsia="仿宋_GB2312" w:hAnsi="宋体"/>
          <w:sz w:val="30"/>
          <w:szCs w:val="30"/>
        </w:rPr>
      </w:pPr>
    </w:p>
    <w:p w:rsidR="00E61F6D" w:rsidRDefault="00EF74B9">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E61F6D" w:rsidSect="00E61F6D">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4B9" w:rsidRDefault="00EF74B9" w:rsidP="00E61F6D">
      <w:r>
        <w:separator/>
      </w:r>
    </w:p>
  </w:endnote>
  <w:endnote w:type="continuationSeparator" w:id="0">
    <w:p w:rsidR="00EF74B9" w:rsidRDefault="00EF74B9" w:rsidP="00E61F6D">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E61F6D" w:rsidRDefault="00E61F6D">
        <w:pPr>
          <w:pStyle w:val="ab"/>
          <w:jc w:val="center"/>
        </w:pPr>
        <w:r w:rsidRPr="00E61F6D">
          <w:fldChar w:fldCharType="begin"/>
        </w:r>
        <w:r w:rsidR="00EF74B9">
          <w:instrText xml:space="preserve"> PAGE   \* MERGEFORMAT </w:instrText>
        </w:r>
        <w:r w:rsidRPr="00E61F6D">
          <w:fldChar w:fldCharType="separate"/>
        </w:r>
        <w:r w:rsidR="004B2FF9" w:rsidRPr="004B2FF9">
          <w:rPr>
            <w:noProof/>
            <w:lang w:val="zh-CN"/>
          </w:rPr>
          <w:t>3</w:t>
        </w:r>
        <w:r>
          <w:rPr>
            <w:lang w:val="zh-CN"/>
          </w:rPr>
          <w:fldChar w:fldCharType="end"/>
        </w:r>
      </w:p>
    </w:sdtContent>
  </w:sdt>
  <w:p w:rsidR="00E61F6D" w:rsidRDefault="00E61F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4B9" w:rsidRDefault="00EF74B9" w:rsidP="00E61F6D">
      <w:r>
        <w:separator/>
      </w:r>
    </w:p>
  </w:footnote>
  <w:footnote w:type="continuationSeparator" w:id="0">
    <w:p w:rsidR="00EF74B9" w:rsidRDefault="00EF74B9" w:rsidP="00E61F6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AEA"/>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7066"/>
    <w:rsid w:val="003E03BF"/>
    <w:rsid w:val="003E0FA0"/>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2FF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314E2"/>
    <w:rsid w:val="00933978"/>
    <w:rsid w:val="00933DFC"/>
    <w:rsid w:val="009341DB"/>
    <w:rsid w:val="00934B3B"/>
    <w:rsid w:val="00935E79"/>
    <w:rsid w:val="009369C2"/>
    <w:rsid w:val="009372D9"/>
    <w:rsid w:val="009376A1"/>
    <w:rsid w:val="0094470F"/>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60B9"/>
    <w:rsid w:val="009B6510"/>
    <w:rsid w:val="009B7F9D"/>
    <w:rsid w:val="009C08CB"/>
    <w:rsid w:val="009C28D5"/>
    <w:rsid w:val="009C5F46"/>
    <w:rsid w:val="009C6E90"/>
    <w:rsid w:val="009D020A"/>
    <w:rsid w:val="009D132A"/>
    <w:rsid w:val="009D1490"/>
    <w:rsid w:val="009D3B1F"/>
    <w:rsid w:val="009D3C98"/>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1F6D"/>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DF"/>
    <w:rsid w:val="00E87442"/>
    <w:rsid w:val="00E9104E"/>
    <w:rsid w:val="00E91425"/>
    <w:rsid w:val="00E9203C"/>
    <w:rsid w:val="00E9219D"/>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EF74B9"/>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29084BFD"/>
    <w:rsid w:val="66B0498D"/>
    <w:rsid w:val="7C1F0B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lsdException w:name="annotation text" w:semiHidden="0"/>
    <w:lsdException w:name="header" w:semiHidden="0" w:uiPriority="0" w:unhideWhenUsed="0" w:qFormat="1"/>
    <w:lsdException w:name="footer" w:semiHidden="0" w:unhideWhenUsed="0" w:qFormat="1"/>
    <w:lsdException w:name="caption" w:uiPriority="35" w:qFormat="1"/>
    <w:lsdException w:name="table of authorities" w:semiHidden="0" w:uiPriority="0" w:unhideWhenUsed="0"/>
    <w:lsdException w:name="Title" w:semiHidden="0" w:uiPriority="10" w:unhideWhenUsed="0" w:qFormat="1"/>
    <w:lsdException w:name="Default Paragraph Font" w:semiHidden="0" w:uiPriority="1" w:qFormat="1"/>
    <w:lsdException w:name="Body Text"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F6D"/>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E61F6D"/>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E61F6D"/>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E61F6D"/>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E61F6D"/>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E61F6D"/>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E61F6D"/>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E61F6D"/>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E61F6D"/>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E61F6D"/>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rsid w:val="00E61F6D"/>
    <w:pPr>
      <w:ind w:leftChars="200" w:left="200"/>
    </w:pPr>
  </w:style>
  <w:style w:type="paragraph" w:styleId="a4">
    <w:name w:val="Normal Indent"/>
    <w:basedOn w:val="a"/>
    <w:next w:val="a"/>
    <w:autoRedefine/>
    <w:rsid w:val="00E61F6D"/>
    <w:pPr>
      <w:ind w:firstLine="420"/>
    </w:pPr>
  </w:style>
  <w:style w:type="paragraph" w:styleId="a5">
    <w:name w:val="caption"/>
    <w:basedOn w:val="a"/>
    <w:next w:val="a"/>
    <w:uiPriority w:val="35"/>
    <w:semiHidden/>
    <w:unhideWhenUsed/>
    <w:qFormat/>
    <w:rsid w:val="00E61F6D"/>
    <w:rPr>
      <w:caps/>
      <w:spacing w:val="10"/>
      <w:sz w:val="18"/>
      <w:szCs w:val="18"/>
    </w:rPr>
  </w:style>
  <w:style w:type="paragraph" w:styleId="a6">
    <w:name w:val="annotation text"/>
    <w:basedOn w:val="a"/>
    <w:next w:val="a3"/>
    <w:link w:val="Char"/>
    <w:autoRedefine/>
    <w:uiPriority w:val="99"/>
    <w:unhideWhenUsed/>
    <w:rsid w:val="00E61F6D"/>
    <w:rPr>
      <w:rFonts w:eastAsia="Arial"/>
    </w:rPr>
  </w:style>
  <w:style w:type="paragraph" w:styleId="a7">
    <w:name w:val="Body Text"/>
    <w:basedOn w:val="a"/>
    <w:link w:val="Char0"/>
    <w:autoRedefine/>
    <w:semiHidden/>
    <w:qFormat/>
    <w:rsid w:val="00E61F6D"/>
    <w:pPr>
      <w:jc w:val="center"/>
    </w:pPr>
    <w:rPr>
      <w:b/>
      <w:snapToGrid w:val="0"/>
      <w:color w:val="000000"/>
      <w:sz w:val="24"/>
      <w:szCs w:val="21"/>
    </w:rPr>
  </w:style>
  <w:style w:type="paragraph" w:styleId="a8">
    <w:name w:val="Body Text Indent"/>
    <w:basedOn w:val="a"/>
    <w:next w:val="a4"/>
    <w:link w:val="Char1"/>
    <w:autoRedefine/>
    <w:qFormat/>
    <w:rsid w:val="00E61F6D"/>
    <w:pPr>
      <w:ind w:left="1260" w:firstLine="570"/>
    </w:pPr>
    <w:rPr>
      <w:rFonts w:ascii="宋体" w:eastAsia="Arial" w:hAnsi="宋体"/>
      <w:sz w:val="28"/>
      <w:szCs w:val="20"/>
    </w:rPr>
  </w:style>
  <w:style w:type="paragraph" w:styleId="a9">
    <w:name w:val="Plain Text"/>
    <w:basedOn w:val="a"/>
    <w:link w:val="Char2"/>
    <w:qFormat/>
    <w:rsid w:val="00E61F6D"/>
    <w:pPr>
      <w:spacing w:line="400" w:lineRule="exact"/>
    </w:pPr>
    <w:rPr>
      <w:rFonts w:ascii="宋体" w:hAnsi="Courier New" w:cs="Courier New"/>
      <w:sz w:val="24"/>
      <w:szCs w:val="21"/>
    </w:rPr>
  </w:style>
  <w:style w:type="paragraph" w:styleId="aa">
    <w:name w:val="Balloon Text"/>
    <w:basedOn w:val="a"/>
    <w:link w:val="Char3"/>
    <w:uiPriority w:val="99"/>
    <w:semiHidden/>
    <w:unhideWhenUsed/>
    <w:rsid w:val="00E61F6D"/>
    <w:rPr>
      <w:sz w:val="18"/>
      <w:szCs w:val="18"/>
    </w:rPr>
  </w:style>
  <w:style w:type="paragraph" w:styleId="ab">
    <w:name w:val="footer"/>
    <w:basedOn w:val="a"/>
    <w:link w:val="Char4"/>
    <w:autoRedefine/>
    <w:uiPriority w:val="99"/>
    <w:qFormat/>
    <w:rsid w:val="00E61F6D"/>
    <w:pPr>
      <w:tabs>
        <w:tab w:val="center" w:pos="4153"/>
        <w:tab w:val="right" w:pos="8306"/>
      </w:tabs>
    </w:pPr>
    <w:rPr>
      <w:rFonts w:eastAsia="Arial"/>
      <w:sz w:val="18"/>
    </w:rPr>
  </w:style>
  <w:style w:type="paragraph" w:styleId="ac">
    <w:name w:val="header"/>
    <w:basedOn w:val="a"/>
    <w:link w:val="Char5"/>
    <w:autoRedefine/>
    <w:qFormat/>
    <w:rsid w:val="00E61F6D"/>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E61F6D"/>
    <w:pPr>
      <w:spacing w:after="560"/>
      <w:jc w:val="center"/>
    </w:pPr>
    <w:rPr>
      <w:caps/>
      <w:spacing w:val="20"/>
      <w:sz w:val="18"/>
      <w:szCs w:val="18"/>
    </w:rPr>
  </w:style>
  <w:style w:type="paragraph" w:styleId="ae">
    <w:name w:val="Title"/>
    <w:basedOn w:val="a"/>
    <w:next w:val="a"/>
    <w:link w:val="Char7"/>
    <w:uiPriority w:val="10"/>
    <w:qFormat/>
    <w:rsid w:val="00E61F6D"/>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E61F6D"/>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E61F6D"/>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E61F6D"/>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E61F6D"/>
    <w:rPr>
      <w:b/>
      <w:bCs/>
      <w:color w:val="943634" w:themeColor="accent2" w:themeShade="BF"/>
      <w:spacing w:val="5"/>
    </w:rPr>
  </w:style>
  <w:style w:type="character" w:styleId="af2">
    <w:name w:val="Emphasis"/>
    <w:uiPriority w:val="20"/>
    <w:qFormat/>
    <w:rsid w:val="00E61F6D"/>
    <w:rPr>
      <w:caps/>
      <w:spacing w:val="5"/>
      <w:sz w:val="20"/>
      <w:szCs w:val="20"/>
    </w:rPr>
  </w:style>
  <w:style w:type="character" w:customStyle="1" w:styleId="Char0">
    <w:name w:val="正文文本 Char"/>
    <w:basedOn w:val="a0"/>
    <w:link w:val="a7"/>
    <w:semiHidden/>
    <w:qFormat/>
    <w:rsid w:val="00E61F6D"/>
    <w:rPr>
      <w:b/>
      <w:snapToGrid w:val="0"/>
      <w:color w:val="000000"/>
      <w:sz w:val="24"/>
      <w:szCs w:val="21"/>
    </w:rPr>
  </w:style>
  <w:style w:type="character" w:customStyle="1" w:styleId="Char8">
    <w:name w:val="正文首行缩进 Char"/>
    <w:basedOn w:val="Char0"/>
    <w:link w:val="af"/>
    <w:uiPriority w:val="99"/>
    <w:qFormat/>
    <w:rsid w:val="00E61F6D"/>
    <w:rPr>
      <w:rFonts w:eastAsia="宋体"/>
      <w:szCs w:val="24"/>
    </w:rPr>
  </w:style>
  <w:style w:type="character" w:customStyle="1" w:styleId="1Char">
    <w:name w:val="标题 1 Char"/>
    <w:basedOn w:val="a0"/>
    <w:link w:val="1"/>
    <w:uiPriority w:val="9"/>
    <w:qFormat/>
    <w:rsid w:val="00E61F6D"/>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E61F6D"/>
    <w:rPr>
      <w:rFonts w:eastAsia="Arial"/>
      <w:snapToGrid w:val="0"/>
      <w:color w:val="000000"/>
      <w:sz w:val="21"/>
      <w:szCs w:val="21"/>
      <w:lang w:eastAsia="en-US"/>
    </w:rPr>
  </w:style>
  <w:style w:type="character" w:customStyle="1" w:styleId="Char5">
    <w:name w:val="页眉 Char"/>
    <w:basedOn w:val="a0"/>
    <w:link w:val="ac"/>
    <w:qFormat/>
    <w:rsid w:val="00E61F6D"/>
    <w:rPr>
      <w:rFonts w:eastAsia="Arial"/>
      <w:snapToGrid w:val="0"/>
      <w:color w:val="000000"/>
      <w:sz w:val="18"/>
      <w:szCs w:val="21"/>
      <w:lang w:eastAsia="en-US"/>
    </w:rPr>
  </w:style>
  <w:style w:type="character" w:customStyle="1" w:styleId="Char4">
    <w:name w:val="页脚 Char"/>
    <w:basedOn w:val="a0"/>
    <w:link w:val="ab"/>
    <w:uiPriority w:val="99"/>
    <w:qFormat/>
    <w:rsid w:val="00E61F6D"/>
    <w:rPr>
      <w:rFonts w:eastAsia="Arial"/>
      <w:snapToGrid w:val="0"/>
      <w:color w:val="000000"/>
      <w:sz w:val="18"/>
      <w:szCs w:val="21"/>
      <w:lang w:eastAsia="en-US"/>
    </w:rPr>
  </w:style>
  <w:style w:type="character" w:customStyle="1" w:styleId="Char1">
    <w:name w:val="正文文本缩进 Char"/>
    <w:basedOn w:val="a0"/>
    <w:link w:val="a8"/>
    <w:qFormat/>
    <w:rsid w:val="00E61F6D"/>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E61F6D"/>
    <w:rPr>
      <w:rFonts w:ascii="Times New Roman" w:eastAsia="宋体" w:hAnsi="Times New Roman"/>
      <w:sz w:val="24"/>
    </w:rPr>
  </w:style>
  <w:style w:type="paragraph" w:customStyle="1" w:styleId="toc21">
    <w:name w:val="toc 21"/>
    <w:next w:val="a"/>
    <w:autoRedefine/>
    <w:qFormat/>
    <w:rsid w:val="00E61F6D"/>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E61F6D"/>
  </w:style>
  <w:style w:type="paragraph" w:customStyle="1" w:styleId="NormalIndent">
    <w:name w:val="NormalIndent"/>
    <w:basedOn w:val="a"/>
    <w:autoRedefine/>
    <w:qFormat/>
    <w:rsid w:val="00E61F6D"/>
    <w:pPr>
      <w:ind w:firstLine="420"/>
    </w:pPr>
  </w:style>
  <w:style w:type="character" w:customStyle="1" w:styleId="2Char">
    <w:name w:val="标题 2 Char"/>
    <w:basedOn w:val="a0"/>
    <w:link w:val="2"/>
    <w:uiPriority w:val="9"/>
    <w:qFormat/>
    <w:rsid w:val="00E61F6D"/>
    <w:rPr>
      <w:caps/>
      <w:color w:val="632423" w:themeColor="accent2" w:themeShade="80"/>
      <w:spacing w:val="15"/>
      <w:sz w:val="24"/>
      <w:szCs w:val="24"/>
    </w:rPr>
  </w:style>
  <w:style w:type="character" w:customStyle="1" w:styleId="3Char">
    <w:name w:val="标题 3 Char"/>
    <w:basedOn w:val="a0"/>
    <w:link w:val="3"/>
    <w:uiPriority w:val="9"/>
    <w:semiHidden/>
    <w:qFormat/>
    <w:rsid w:val="00E61F6D"/>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E61F6D"/>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E61F6D"/>
    <w:rPr>
      <w:rFonts w:ascii="宋体" w:eastAsia="宋体" w:hAnsi="Courier New" w:cs="Courier New"/>
      <w:kern w:val="2"/>
      <w:sz w:val="24"/>
      <w:szCs w:val="21"/>
    </w:rPr>
  </w:style>
  <w:style w:type="character" w:customStyle="1" w:styleId="4Char">
    <w:name w:val="标题 4 Char"/>
    <w:basedOn w:val="a0"/>
    <w:link w:val="4"/>
    <w:uiPriority w:val="9"/>
    <w:semiHidden/>
    <w:qFormat/>
    <w:rsid w:val="00E61F6D"/>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E61F6D"/>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E61F6D"/>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E61F6D"/>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E61F6D"/>
    <w:rPr>
      <w:rFonts w:eastAsiaTheme="majorEastAsia" w:cstheme="majorBidi"/>
      <w:caps/>
      <w:spacing w:val="10"/>
      <w:sz w:val="20"/>
      <w:szCs w:val="20"/>
    </w:rPr>
  </w:style>
  <w:style w:type="character" w:customStyle="1" w:styleId="9Char">
    <w:name w:val="标题 9 Char"/>
    <w:basedOn w:val="a0"/>
    <w:link w:val="9"/>
    <w:uiPriority w:val="9"/>
    <w:semiHidden/>
    <w:qFormat/>
    <w:rsid w:val="00E61F6D"/>
    <w:rPr>
      <w:rFonts w:eastAsiaTheme="majorEastAsia" w:cstheme="majorBidi"/>
      <w:i/>
      <w:iCs/>
      <w:caps/>
      <w:spacing w:val="10"/>
      <w:sz w:val="20"/>
      <w:szCs w:val="20"/>
    </w:rPr>
  </w:style>
  <w:style w:type="character" w:customStyle="1" w:styleId="Char6">
    <w:name w:val="副标题 Char"/>
    <w:basedOn w:val="a0"/>
    <w:link w:val="ad"/>
    <w:uiPriority w:val="11"/>
    <w:qFormat/>
    <w:rsid w:val="00E61F6D"/>
    <w:rPr>
      <w:rFonts w:eastAsiaTheme="majorEastAsia" w:cstheme="majorBidi"/>
      <w:caps/>
      <w:spacing w:val="20"/>
      <w:sz w:val="18"/>
      <w:szCs w:val="18"/>
    </w:rPr>
  </w:style>
  <w:style w:type="paragraph" w:styleId="af3">
    <w:name w:val="No Spacing"/>
    <w:basedOn w:val="a"/>
    <w:link w:val="Char9"/>
    <w:uiPriority w:val="1"/>
    <w:qFormat/>
    <w:rsid w:val="00E61F6D"/>
  </w:style>
  <w:style w:type="character" w:customStyle="1" w:styleId="Char9">
    <w:name w:val="无间隔 Char"/>
    <w:basedOn w:val="a0"/>
    <w:link w:val="af3"/>
    <w:uiPriority w:val="1"/>
    <w:qFormat/>
    <w:rsid w:val="00E61F6D"/>
  </w:style>
  <w:style w:type="paragraph" w:styleId="af4">
    <w:name w:val="List Paragraph"/>
    <w:basedOn w:val="a"/>
    <w:uiPriority w:val="34"/>
    <w:qFormat/>
    <w:rsid w:val="00E61F6D"/>
    <w:pPr>
      <w:ind w:left="720"/>
      <w:contextualSpacing/>
    </w:pPr>
  </w:style>
  <w:style w:type="paragraph" w:styleId="af5">
    <w:name w:val="Quote"/>
    <w:basedOn w:val="a"/>
    <w:next w:val="a"/>
    <w:link w:val="Chara"/>
    <w:uiPriority w:val="29"/>
    <w:qFormat/>
    <w:rsid w:val="00E61F6D"/>
    <w:rPr>
      <w:i/>
      <w:iCs/>
    </w:rPr>
  </w:style>
  <w:style w:type="character" w:customStyle="1" w:styleId="Chara">
    <w:name w:val="引用 Char"/>
    <w:basedOn w:val="a0"/>
    <w:link w:val="af5"/>
    <w:uiPriority w:val="29"/>
    <w:qFormat/>
    <w:rsid w:val="00E61F6D"/>
    <w:rPr>
      <w:rFonts w:eastAsiaTheme="majorEastAsia" w:cstheme="majorBidi"/>
      <w:i/>
      <w:iCs/>
    </w:rPr>
  </w:style>
  <w:style w:type="paragraph" w:styleId="af6">
    <w:name w:val="Intense Quote"/>
    <w:basedOn w:val="a"/>
    <w:next w:val="a"/>
    <w:link w:val="Charb"/>
    <w:uiPriority w:val="30"/>
    <w:qFormat/>
    <w:rsid w:val="00E61F6D"/>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E61F6D"/>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E61F6D"/>
    <w:rPr>
      <w:i/>
      <w:iCs/>
    </w:rPr>
  </w:style>
  <w:style w:type="character" w:customStyle="1" w:styleId="11">
    <w:name w:val="明显强调1"/>
    <w:uiPriority w:val="21"/>
    <w:qFormat/>
    <w:rsid w:val="00E61F6D"/>
    <w:rPr>
      <w:i/>
      <w:iCs/>
      <w:caps/>
      <w:spacing w:val="10"/>
      <w:sz w:val="20"/>
      <w:szCs w:val="20"/>
    </w:rPr>
  </w:style>
  <w:style w:type="character" w:customStyle="1" w:styleId="12">
    <w:name w:val="不明显参考1"/>
    <w:basedOn w:val="a0"/>
    <w:uiPriority w:val="31"/>
    <w:qFormat/>
    <w:rsid w:val="00E61F6D"/>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E61F6D"/>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E61F6D"/>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E61F6D"/>
    <w:pPr>
      <w:outlineLvl w:val="9"/>
    </w:pPr>
  </w:style>
  <w:style w:type="character" w:customStyle="1" w:styleId="Char3">
    <w:name w:val="批注框文本 Char"/>
    <w:basedOn w:val="a0"/>
    <w:link w:val="aa"/>
    <w:uiPriority w:val="99"/>
    <w:semiHidden/>
    <w:rsid w:val="00E61F6D"/>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207</Words>
  <Characters>1182</Characters>
  <Application>Microsoft Office Word</Application>
  <DocSecurity>0</DocSecurity>
  <Lines>9</Lines>
  <Paragraphs>2</Paragraphs>
  <ScaleCrop>false</ScaleCrop>
  <Company>Hewlett-Packard Company</Company>
  <LinksUpToDate>false</LinksUpToDate>
  <CharactersWithSpaces>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31</cp:revision>
  <cp:lastPrinted>2025-07-01T07:30:00Z</cp:lastPrinted>
  <dcterms:created xsi:type="dcterms:W3CDTF">2025-03-03T06:57:00Z</dcterms:created>
  <dcterms:modified xsi:type="dcterms:W3CDTF">2026-09-22T07:50:00Z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